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472F0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4B7A3D6D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2B934914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4C674CDF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31FCE13A" w14:textId="77777777" w:rsidR="00925553" w:rsidRDefault="00925553" w:rsidP="00925553">
      <w:pPr>
        <w:pStyle w:val="Default"/>
        <w:jc w:val="center"/>
        <w:rPr>
          <w:b/>
          <w:sz w:val="40"/>
        </w:rPr>
      </w:pPr>
      <w:r>
        <w:rPr>
          <w:b/>
          <w:sz w:val="40"/>
        </w:rPr>
        <w:t>Certifikační kritéria pro značku</w:t>
      </w:r>
    </w:p>
    <w:p w14:paraId="4D593C38" w14:textId="77777777" w:rsidR="00925553" w:rsidRDefault="00925553" w:rsidP="00925553">
      <w:pPr>
        <w:pStyle w:val="Default"/>
        <w:jc w:val="center"/>
        <w:rPr>
          <w:b/>
          <w:sz w:val="40"/>
        </w:rPr>
      </w:pPr>
    </w:p>
    <w:p w14:paraId="73681B7D" w14:textId="77777777" w:rsidR="00925553" w:rsidRDefault="00925553" w:rsidP="00925553">
      <w:pPr>
        <w:pStyle w:val="Default"/>
        <w:jc w:val="center"/>
        <w:rPr>
          <w:b/>
          <w:sz w:val="40"/>
        </w:rPr>
      </w:pPr>
      <w:r>
        <w:rPr>
          <w:b/>
          <w:sz w:val="40"/>
        </w:rPr>
        <w:t xml:space="preserve"> </w:t>
      </w:r>
    </w:p>
    <w:p w14:paraId="7BF380DE" w14:textId="77777777" w:rsidR="00925553" w:rsidRDefault="00925553" w:rsidP="00925553">
      <w:pPr>
        <w:pStyle w:val="Default"/>
        <w:jc w:val="center"/>
        <w:rPr>
          <w:b/>
          <w:sz w:val="40"/>
        </w:rPr>
      </w:pPr>
      <w:r>
        <w:rPr>
          <w:b/>
          <w:sz w:val="40"/>
        </w:rPr>
        <w:t>„MORAVSKÝ KRAS regionální produkt</w:t>
      </w:r>
      <w:r>
        <w:rPr>
          <w:b/>
          <w:sz w:val="40"/>
          <w:vertAlign w:val="superscript"/>
        </w:rPr>
        <w:t>®</w:t>
      </w:r>
      <w:r>
        <w:rPr>
          <w:b/>
          <w:sz w:val="40"/>
        </w:rPr>
        <w:t>“</w:t>
      </w:r>
    </w:p>
    <w:p w14:paraId="47A3CB98" w14:textId="77777777" w:rsidR="00925553" w:rsidRDefault="00925553" w:rsidP="00925553">
      <w:pPr>
        <w:pStyle w:val="Default"/>
        <w:jc w:val="center"/>
        <w:rPr>
          <w:b/>
          <w:sz w:val="40"/>
        </w:rPr>
      </w:pPr>
    </w:p>
    <w:p w14:paraId="71C6654D" w14:textId="67F3ACDB" w:rsidR="00925553" w:rsidRPr="0040300E" w:rsidRDefault="00D55D72" w:rsidP="00925553">
      <w:pPr>
        <w:pStyle w:val="Default"/>
        <w:jc w:val="center"/>
        <w:rPr>
          <w:b/>
          <w:sz w:val="28"/>
          <w:szCs w:val="28"/>
        </w:rPr>
      </w:pPr>
      <w:r w:rsidRPr="0040300E">
        <w:rPr>
          <w:b/>
          <w:sz w:val="28"/>
          <w:szCs w:val="28"/>
        </w:rPr>
        <w:t>Platnost od 18.6.2026</w:t>
      </w:r>
    </w:p>
    <w:p w14:paraId="63292811" w14:textId="77777777" w:rsidR="00925553" w:rsidRDefault="00925553" w:rsidP="00925553">
      <w:pPr>
        <w:pStyle w:val="Default"/>
        <w:jc w:val="center"/>
        <w:rPr>
          <w:b/>
          <w:sz w:val="40"/>
        </w:rPr>
      </w:pPr>
    </w:p>
    <w:p w14:paraId="3CF30000" w14:textId="77777777" w:rsidR="00925553" w:rsidRPr="006A08EA" w:rsidRDefault="00925553" w:rsidP="006A08E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6A08EA">
        <w:rPr>
          <w:rFonts w:ascii="Arial" w:hAnsi="Arial" w:cs="Arial"/>
          <w:b/>
          <w:sz w:val="32"/>
          <w:szCs w:val="32"/>
        </w:rPr>
        <w:t>ZÁŽITKY</w:t>
      </w:r>
    </w:p>
    <w:p w14:paraId="5153C216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</w:p>
    <w:p w14:paraId="1549A7C7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</w:p>
    <w:p w14:paraId="45B63258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</w:p>
    <w:p w14:paraId="79B62485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  <w:r w:rsidRPr="0084785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17C57BA" wp14:editId="4A3E5DED">
            <wp:simplePos x="0" y="0"/>
            <wp:positionH relativeFrom="column">
              <wp:posOffset>1741170</wp:posOffset>
            </wp:positionH>
            <wp:positionV relativeFrom="paragraph">
              <wp:posOffset>164465</wp:posOffset>
            </wp:positionV>
            <wp:extent cx="2621915" cy="2611120"/>
            <wp:effectExtent l="0" t="0" r="698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apk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3F841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</w:p>
    <w:p w14:paraId="3C77ABDB" w14:textId="77777777" w:rsidR="00925553" w:rsidRDefault="00925553" w:rsidP="00925553">
      <w:pPr>
        <w:pStyle w:val="Default"/>
        <w:jc w:val="center"/>
        <w:rPr>
          <w:b/>
          <w:sz w:val="40"/>
          <w:bdr w:val="single" w:sz="4" w:space="0" w:color="auto" w:frame="1"/>
        </w:rPr>
      </w:pPr>
    </w:p>
    <w:p w14:paraId="5608CD05" w14:textId="77777777" w:rsidR="00925553" w:rsidRDefault="00925553" w:rsidP="00925553">
      <w:pPr>
        <w:pStyle w:val="Default"/>
        <w:jc w:val="center"/>
        <w:rPr>
          <w:b/>
          <w:sz w:val="40"/>
        </w:rPr>
      </w:pPr>
    </w:p>
    <w:p w14:paraId="2AAE1834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73E33F21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6FF9D6B0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EAE07F6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574431B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683F3B5F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CD5A02C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0A6EB112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38BC765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346D4EF3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607A9146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92411D4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57CCE554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6A86B642" w14:textId="77777777" w:rsidR="00925553" w:rsidRDefault="00925553">
      <w:pPr>
        <w:pStyle w:val="Style2"/>
        <w:widowControl/>
        <w:spacing w:before="77"/>
        <w:jc w:val="center"/>
        <w:rPr>
          <w:rStyle w:val="FontStyle14"/>
        </w:rPr>
      </w:pPr>
    </w:p>
    <w:p w14:paraId="4D0AEDA6" w14:textId="77777777" w:rsidR="00766EAC" w:rsidRPr="00C743E1" w:rsidRDefault="004A449A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Vymezení pojmu:</w:t>
      </w:r>
    </w:p>
    <w:p w14:paraId="374BD3D2" w14:textId="342ED5A5" w:rsidR="00766EAC" w:rsidRPr="00C743E1" w:rsidRDefault="00D55D72" w:rsidP="004A31C1">
      <w:pPr>
        <w:pStyle w:val="Style5"/>
        <w:widowControl/>
        <w:spacing w:line="240" w:lineRule="auto"/>
        <w:rPr>
          <w:rStyle w:val="FontStyle16"/>
          <w:rFonts w:ascii="Arial" w:hAnsi="Arial" w:cs="Arial"/>
          <w:sz w:val="20"/>
          <w:szCs w:val="20"/>
        </w:rPr>
      </w:pPr>
      <w:r w:rsidRPr="00D55D72">
        <w:rPr>
          <w:rStyle w:val="FontStyle16"/>
          <w:rFonts w:ascii="Arial" w:hAnsi="Arial" w:cs="Arial"/>
          <w:sz w:val="20"/>
          <w:szCs w:val="20"/>
        </w:rPr>
        <w:t>„Zážitkem“ se pro účely těchto certifikačních kritérií rozumí poskytnutí služby v cestovním ruchu (mimo stravovacích a ubytovacích služeb) nebo účasti na tradiční akci. Zážitek je vázán na konkrétní lokalitu, podporuje kulturní a společenské tradice a řemeslné dovednosti. Zážitek je uchován v mysli návštěvníka (zákazníka služby) jako pozitivní a inspirující vzpomínka.</w:t>
      </w:r>
    </w:p>
    <w:p w14:paraId="7309E2F2" w14:textId="77777777" w:rsidR="00766EAC" w:rsidRPr="00C743E1" w:rsidRDefault="00766EAC" w:rsidP="004A31C1">
      <w:pPr>
        <w:pStyle w:val="Style7"/>
        <w:widowControl/>
        <w:rPr>
          <w:rFonts w:ascii="Arial" w:hAnsi="Arial" w:cs="Arial"/>
          <w:sz w:val="20"/>
          <w:szCs w:val="20"/>
        </w:rPr>
      </w:pPr>
    </w:p>
    <w:p w14:paraId="71FCE4F7" w14:textId="77777777" w:rsidR="00766EAC" w:rsidRPr="00C743E1" w:rsidRDefault="004A449A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  <w:u w:val="single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 xml:space="preserve">A. </w:t>
      </w:r>
      <w:r w:rsidRPr="00C743E1">
        <w:rPr>
          <w:rStyle w:val="FontStyle18"/>
          <w:rFonts w:ascii="Arial" w:hAnsi="Arial" w:cs="Arial"/>
          <w:sz w:val="20"/>
          <w:szCs w:val="20"/>
          <w:u w:val="single"/>
        </w:rPr>
        <w:t>Kritéria pro provozovatele zážitků</w:t>
      </w:r>
    </w:p>
    <w:p w14:paraId="0DE8C834" w14:textId="77777777" w:rsidR="00766EAC" w:rsidRPr="00C743E1" w:rsidRDefault="004A449A" w:rsidP="00D55D72">
      <w:pPr>
        <w:pStyle w:val="Style8"/>
        <w:widowControl/>
        <w:numPr>
          <w:ilvl w:val="0"/>
          <w:numId w:val="1"/>
        </w:numPr>
        <w:tabs>
          <w:tab w:val="left" w:pos="643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Místní příslušnost</w:t>
      </w:r>
    </w:p>
    <w:p w14:paraId="365518BB" w14:textId="77777777" w:rsidR="00766EAC" w:rsidRPr="00C743E1" w:rsidRDefault="004A449A" w:rsidP="00D55D72">
      <w:pPr>
        <w:pStyle w:val="Style5"/>
        <w:widowControl/>
        <w:spacing w:line="240" w:lineRule="auto"/>
        <w:ind w:left="365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 xml:space="preserve">Žadatel má provozovnu, popř. trvalé bydliště nebo sídlo na území značky </w:t>
      </w:r>
      <w:r w:rsidR="002504B6" w:rsidRPr="00C743E1">
        <w:rPr>
          <w:rStyle w:val="FontStyle16"/>
          <w:rFonts w:ascii="Arial" w:hAnsi="Arial" w:cs="Arial"/>
          <w:sz w:val="20"/>
          <w:szCs w:val="20"/>
        </w:rPr>
        <w:t>MORAVSKÝ KRAS regionální</w:t>
      </w:r>
      <w:r w:rsidRPr="00C743E1">
        <w:rPr>
          <w:rStyle w:val="FontStyle16"/>
          <w:rFonts w:ascii="Arial" w:hAnsi="Arial" w:cs="Arial"/>
          <w:sz w:val="20"/>
          <w:szCs w:val="20"/>
        </w:rPr>
        <w:t xml:space="preserve"> produkt® (viz přiložená mapa)</w:t>
      </w:r>
    </w:p>
    <w:p w14:paraId="79A28D5B" w14:textId="77777777" w:rsidR="00766EAC" w:rsidRPr="00C743E1" w:rsidRDefault="004A449A" w:rsidP="00D55D72">
      <w:pPr>
        <w:pStyle w:val="Style9"/>
        <w:widowControl/>
        <w:spacing w:line="240" w:lineRule="auto"/>
        <w:ind w:left="355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Předložení dokladů (výpis ze živnostenského rejstříku, občanský průkaz, doklad o právní subjektivitě neziskové organizace)</w:t>
      </w:r>
    </w:p>
    <w:p w14:paraId="6C15CA93" w14:textId="77777777" w:rsidR="004A31C1" w:rsidRPr="00C743E1" w:rsidRDefault="004A31C1" w:rsidP="00D55D72">
      <w:pPr>
        <w:pStyle w:val="Style9"/>
        <w:widowControl/>
        <w:spacing w:line="240" w:lineRule="auto"/>
        <w:ind w:left="355"/>
        <w:jc w:val="left"/>
        <w:rPr>
          <w:rStyle w:val="FontStyle17"/>
          <w:rFonts w:ascii="Arial" w:hAnsi="Arial" w:cs="Arial"/>
          <w:sz w:val="20"/>
          <w:szCs w:val="20"/>
        </w:rPr>
      </w:pPr>
    </w:p>
    <w:p w14:paraId="1B09669C" w14:textId="77777777" w:rsidR="00766EAC" w:rsidRPr="00C743E1" w:rsidRDefault="004A449A" w:rsidP="00D55D72">
      <w:pPr>
        <w:pStyle w:val="Style8"/>
        <w:widowControl/>
        <w:numPr>
          <w:ilvl w:val="0"/>
          <w:numId w:val="2"/>
        </w:numPr>
        <w:tabs>
          <w:tab w:val="left" w:pos="643"/>
        </w:tabs>
        <w:rPr>
          <w:rStyle w:val="FontStyle15"/>
          <w:rFonts w:ascii="Arial" w:hAnsi="Arial" w:cs="Arial"/>
          <w:spacing w:val="3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Kvalifikace pro poskytování hodnocených zážitků</w:t>
      </w:r>
    </w:p>
    <w:p w14:paraId="52B2363A" w14:textId="77777777" w:rsidR="00766EAC" w:rsidRPr="00C743E1" w:rsidRDefault="004A449A" w:rsidP="00D55D72">
      <w:pPr>
        <w:pStyle w:val="Style5"/>
        <w:widowControl/>
        <w:spacing w:line="240" w:lineRule="auto"/>
        <w:ind w:left="360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Žadatel musí mít platný živnostenský list pro daný předmět podnikání,</w:t>
      </w:r>
      <w:r w:rsidR="004A31C1" w:rsidRPr="00C743E1">
        <w:rPr>
          <w:rStyle w:val="FontStyle16"/>
          <w:rFonts w:ascii="Arial" w:hAnsi="Arial" w:cs="Arial"/>
          <w:sz w:val="20"/>
          <w:szCs w:val="20"/>
        </w:rPr>
        <w:t xml:space="preserve"> </w:t>
      </w:r>
      <w:r w:rsidRPr="00C743E1">
        <w:rPr>
          <w:rStyle w:val="FontStyle16"/>
          <w:rFonts w:ascii="Arial" w:hAnsi="Arial" w:cs="Arial"/>
          <w:sz w:val="20"/>
          <w:szCs w:val="20"/>
        </w:rPr>
        <w:t>v odůvodněných případech (např. pořádání tradičních akcí) musí být hodnocené</w:t>
      </w:r>
      <w:r w:rsidR="004A31C1" w:rsidRPr="00C743E1">
        <w:rPr>
          <w:rStyle w:val="FontStyle16"/>
          <w:rFonts w:ascii="Arial" w:hAnsi="Arial" w:cs="Arial"/>
          <w:sz w:val="20"/>
          <w:szCs w:val="20"/>
        </w:rPr>
        <w:t xml:space="preserve"> </w:t>
      </w:r>
      <w:r w:rsidRPr="00C743E1">
        <w:rPr>
          <w:rStyle w:val="FontStyle16"/>
          <w:rFonts w:ascii="Arial" w:hAnsi="Arial" w:cs="Arial"/>
          <w:sz w:val="20"/>
          <w:szCs w:val="20"/>
        </w:rPr>
        <w:t>činnosti v souladu s posláním žadatele.</w:t>
      </w:r>
    </w:p>
    <w:p w14:paraId="19D73AD2" w14:textId="77777777" w:rsidR="00766EAC" w:rsidRPr="00C743E1" w:rsidRDefault="004A449A" w:rsidP="00D55D72">
      <w:pPr>
        <w:pStyle w:val="Style9"/>
        <w:widowControl/>
        <w:spacing w:line="240" w:lineRule="auto"/>
        <w:ind w:left="355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předložení kopie ŽL, v případě občanských sdružení kopie stanov, resp. statut obecně prospěšné společnosti, případně další podpůrné dokumenty</w:t>
      </w:r>
    </w:p>
    <w:p w14:paraId="70F84568" w14:textId="77777777" w:rsidR="004A31C1" w:rsidRPr="00C743E1" w:rsidRDefault="004A31C1" w:rsidP="00D55D72">
      <w:pPr>
        <w:pStyle w:val="Style9"/>
        <w:widowControl/>
        <w:spacing w:line="240" w:lineRule="auto"/>
        <w:ind w:left="355"/>
        <w:rPr>
          <w:rStyle w:val="FontStyle17"/>
          <w:rFonts w:ascii="Arial" w:hAnsi="Arial" w:cs="Arial"/>
          <w:sz w:val="20"/>
          <w:szCs w:val="20"/>
        </w:rPr>
      </w:pPr>
    </w:p>
    <w:p w14:paraId="7F8B8CAE" w14:textId="77777777" w:rsidR="00766EAC" w:rsidRPr="00C743E1" w:rsidRDefault="004A449A" w:rsidP="00D55D72">
      <w:pPr>
        <w:pStyle w:val="Style8"/>
        <w:widowControl/>
        <w:numPr>
          <w:ilvl w:val="0"/>
          <w:numId w:val="4"/>
        </w:numPr>
        <w:tabs>
          <w:tab w:val="left" w:pos="643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Bezdlužnost</w:t>
      </w:r>
    </w:p>
    <w:p w14:paraId="27A0F09D" w14:textId="77777777" w:rsidR="004A31C1" w:rsidRPr="00C743E1" w:rsidRDefault="004A449A" w:rsidP="00D55D72">
      <w:pPr>
        <w:pStyle w:val="Style4"/>
        <w:widowControl/>
        <w:spacing w:line="240" w:lineRule="auto"/>
        <w:ind w:left="35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 xml:space="preserve">Žadatel o značku deklaruje, že na jeho firmu není vyhlášen konkurz, nemá nedoplatky na daních ani sociálním a zdravotním pojištění a není proti němu vedeno řízení ze strany České obchodní inspekce. </w:t>
      </w:r>
    </w:p>
    <w:p w14:paraId="643B852F" w14:textId="77777777" w:rsidR="00766EAC" w:rsidRPr="00C743E1" w:rsidRDefault="004A449A" w:rsidP="00D55D72">
      <w:pPr>
        <w:pStyle w:val="Style4"/>
        <w:widowControl/>
        <w:spacing w:line="240" w:lineRule="auto"/>
        <w:ind w:left="350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čestné prohlášení žadatele</w:t>
      </w:r>
    </w:p>
    <w:p w14:paraId="5A714738" w14:textId="77777777" w:rsidR="004A31C1" w:rsidRPr="00C743E1" w:rsidRDefault="004A31C1" w:rsidP="00D55D72">
      <w:pPr>
        <w:pStyle w:val="Style4"/>
        <w:widowControl/>
        <w:spacing w:line="240" w:lineRule="auto"/>
        <w:ind w:left="350"/>
        <w:rPr>
          <w:rStyle w:val="FontStyle17"/>
          <w:rFonts w:ascii="Arial" w:hAnsi="Arial" w:cs="Arial"/>
          <w:sz w:val="20"/>
          <w:szCs w:val="20"/>
        </w:rPr>
      </w:pPr>
    </w:p>
    <w:p w14:paraId="46C625CE" w14:textId="77777777" w:rsidR="00766EAC" w:rsidRPr="00C743E1" w:rsidRDefault="004A449A" w:rsidP="00D55D72">
      <w:pPr>
        <w:pStyle w:val="Style8"/>
        <w:widowControl/>
        <w:numPr>
          <w:ilvl w:val="0"/>
          <w:numId w:val="5"/>
        </w:numPr>
        <w:tabs>
          <w:tab w:val="left" w:pos="643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Zaručení bezpečnosti poskytovaných zážitků</w:t>
      </w:r>
    </w:p>
    <w:p w14:paraId="3AA53058" w14:textId="77777777" w:rsidR="00766EAC" w:rsidRPr="00C743E1" w:rsidRDefault="004A449A" w:rsidP="00D55D72">
      <w:pPr>
        <w:pStyle w:val="Style5"/>
        <w:widowControl/>
        <w:spacing w:line="240" w:lineRule="auto"/>
        <w:ind w:left="360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Zajištění bezpečnosti účastníka a personálu programu</w:t>
      </w:r>
    </w:p>
    <w:p w14:paraId="6E3C7802" w14:textId="77777777" w:rsidR="00766EAC" w:rsidRPr="00C743E1" w:rsidRDefault="004A449A" w:rsidP="00D55D72">
      <w:pPr>
        <w:pStyle w:val="Style4"/>
        <w:widowControl/>
        <w:spacing w:line="240" w:lineRule="auto"/>
        <w:ind w:left="374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Žadatel zaručuje, že plní zákonné předpisy a normy pro provozovanou službu, má proškolený a kvalifikovaný personál, používá certifikovaný materiál a zajišťuje bezpečnost účastníka a personálu provozované služby.</w:t>
      </w:r>
    </w:p>
    <w:p w14:paraId="20D4CEFA" w14:textId="77777777" w:rsidR="00766EAC" w:rsidRPr="00C743E1" w:rsidRDefault="004A449A" w:rsidP="00D55D72">
      <w:pPr>
        <w:pStyle w:val="Style9"/>
        <w:widowControl/>
        <w:spacing w:line="240" w:lineRule="auto"/>
        <w:ind w:left="355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čestné prohlášení a předložení relevantních povolení, ohlášení, záznamů o proběhlých školeních, výsledků kontrol a dalších podpůrných dokumentů</w:t>
      </w:r>
    </w:p>
    <w:p w14:paraId="24515C1F" w14:textId="11792E2A" w:rsidR="004A31C1" w:rsidRPr="00C743E1" w:rsidRDefault="004A31C1" w:rsidP="004A31C1">
      <w:pPr>
        <w:pStyle w:val="Style7"/>
        <w:widowControl/>
        <w:rPr>
          <w:rFonts w:ascii="Arial" w:hAnsi="Arial" w:cs="Arial"/>
          <w:sz w:val="20"/>
          <w:szCs w:val="20"/>
        </w:rPr>
      </w:pPr>
    </w:p>
    <w:p w14:paraId="6047DCA3" w14:textId="77777777" w:rsidR="00766EAC" w:rsidRPr="00C743E1" w:rsidRDefault="004A31C1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  <w:u w:val="single"/>
        </w:rPr>
      </w:pPr>
      <w:r w:rsidRPr="00C743E1">
        <w:rPr>
          <w:rStyle w:val="FontStyle18"/>
          <w:rFonts w:ascii="Arial" w:hAnsi="Arial" w:cs="Arial"/>
          <w:spacing w:val="-20"/>
          <w:sz w:val="20"/>
          <w:szCs w:val="20"/>
        </w:rPr>
        <w:t>B</w:t>
      </w:r>
      <w:r w:rsidR="004A449A" w:rsidRPr="00C743E1">
        <w:rPr>
          <w:rStyle w:val="FontStyle18"/>
          <w:rFonts w:ascii="Arial" w:hAnsi="Arial" w:cs="Arial"/>
          <w:spacing w:val="-20"/>
          <w:sz w:val="20"/>
          <w:szCs w:val="20"/>
        </w:rPr>
        <w:t>.</w:t>
      </w:r>
      <w:r w:rsidR="004A449A" w:rsidRPr="00C743E1">
        <w:rPr>
          <w:rStyle w:val="FontStyle18"/>
          <w:rFonts w:ascii="Arial" w:hAnsi="Arial" w:cs="Arial"/>
          <w:sz w:val="20"/>
          <w:szCs w:val="20"/>
        </w:rPr>
        <w:t xml:space="preserve"> </w:t>
      </w:r>
      <w:r w:rsidR="004A449A" w:rsidRPr="00C743E1">
        <w:rPr>
          <w:rStyle w:val="FontStyle18"/>
          <w:rFonts w:ascii="Arial" w:hAnsi="Arial" w:cs="Arial"/>
          <w:sz w:val="20"/>
          <w:szCs w:val="20"/>
          <w:u w:val="single"/>
        </w:rPr>
        <w:t>Kritéria pro zážitky</w:t>
      </w:r>
    </w:p>
    <w:p w14:paraId="3FE84F14" w14:textId="77777777" w:rsidR="004A31C1" w:rsidRPr="00C743E1" w:rsidRDefault="004A31C1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  <w:u w:val="single"/>
        </w:rPr>
      </w:pPr>
    </w:p>
    <w:p w14:paraId="4E2E8164" w14:textId="77777777" w:rsidR="00766EAC" w:rsidRPr="00C743E1" w:rsidRDefault="004A449A" w:rsidP="004A31C1">
      <w:pPr>
        <w:pStyle w:val="Style8"/>
        <w:widowControl/>
        <w:numPr>
          <w:ilvl w:val="0"/>
          <w:numId w:val="6"/>
        </w:numPr>
        <w:tabs>
          <w:tab w:val="left" w:pos="653"/>
        </w:tabs>
        <w:ind w:left="293"/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 xml:space="preserve">Regionální příslušnost: </w:t>
      </w:r>
      <w:r w:rsidR="002504B6" w:rsidRPr="00C743E1">
        <w:rPr>
          <w:rStyle w:val="FontStyle18"/>
          <w:rFonts w:ascii="Arial" w:hAnsi="Arial" w:cs="Arial"/>
          <w:sz w:val="20"/>
          <w:szCs w:val="20"/>
        </w:rPr>
        <w:t>Moravský kras</w:t>
      </w:r>
    </w:p>
    <w:p w14:paraId="6926ABF9" w14:textId="77777777" w:rsidR="00766EAC" w:rsidRPr="00C743E1" w:rsidRDefault="004A449A" w:rsidP="004A31C1">
      <w:pPr>
        <w:pStyle w:val="Style5"/>
        <w:widowControl/>
        <w:spacing w:line="240" w:lineRule="auto"/>
        <w:ind w:left="662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 xml:space="preserve">Zážitky musejí </w:t>
      </w:r>
      <w:r w:rsidR="002504B6" w:rsidRPr="00C743E1">
        <w:rPr>
          <w:rStyle w:val="FontStyle16"/>
          <w:rFonts w:ascii="Arial" w:hAnsi="Arial" w:cs="Arial"/>
          <w:sz w:val="20"/>
          <w:szCs w:val="20"/>
        </w:rPr>
        <w:t>být realizovány na území značky MORAVSKÝ KRAS regionální</w:t>
      </w:r>
      <w:r w:rsidRPr="00C743E1">
        <w:rPr>
          <w:rStyle w:val="FontStyle16"/>
          <w:rFonts w:ascii="Arial" w:hAnsi="Arial" w:cs="Arial"/>
          <w:sz w:val="20"/>
          <w:szCs w:val="20"/>
        </w:rPr>
        <w:t xml:space="preserve"> produkt® (viz přiložená mapa)</w:t>
      </w:r>
    </w:p>
    <w:p w14:paraId="0BA056B6" w14:textId="77777777" w:rsidR="00766EAC" w:rsidRPr="00C743E1" w:rsidRDefault="004A449A" w:rsidP="004A31C1">
      <w:pPr>
        <w:pStyle w:val="Style9"/>
        <w:widowControl/>
        <w:spacing w:line="240" w:lineRule="auto"/>
        <w:ind w:left="638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adresa místa realizace zážitku</w:t>
      </w:r>
    </w:p>
    <w:p w14:paraId="212B4322" w14:textId="77777777" w:rsidR="004A31C1" w:rsidRPr="00C743E1" w:rsidRDefault="004A31C1" w:rsidP="004A31C1">
      <w:pPr>
        <w:pStyle w:val="Style9"/>
        <w:widowControl/>
        <w:spacing w:line="240" w:lineRule="auto"/>
        <w:ind w:left="638"/>
        <w:jc w:val="left"/>
        <w:rPr>
          <w:rStyle w:val="FontStyle17"/>
          <w:rFonts w:ascii="Arial" w:hAnsi="Arial" w:cs="Arial"/>
          <w:sz w:val="20"/>
          <w:szCs w:val="20"/>
        </w:rPr>
      </w:pPr>
    </w:p>
    <w:p w14:paraId="13BB3FFA" w14:textId="77777777" w:rsidR="00766EAC" w:rsidRPr="00C743E1" w:rsidRDefault="004A449A" w:rsidP="004A31C1">
      <w:pPr>
        <w:pStyle w:val="Style8"/>
        <w:widowControl/>
        <w:numPr>
          <w:ilvl w:val="0"/>
          <w:numId w:val="7"/>
        </w:numPr>
        <w:tabs>
          <w:tab w:val="left" w:pos="653"/>
        </w:tabs>
        <w:ind w:left="293"/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Šetrnost k životnímu prostředí</w:t>
      </w:r>
    </w:p>
    <w:p w14:paraId="11921E62" w14:textId="77777777" w:rsidR="00766EAC" w:rsidRPr="00C743E1" w:rsidRDefault="004A449A" w:rsidP="004A31C1">
      <w:pPr>
        <w:pStyle w:val="Style5"/>
        <w:widowControl/>
        <w:spacing w:line="240" w:lineRule="auto"/>
        <w:ind w:left="653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Zážitek nesmí v přípravné ani realizační fázi negativně ovlivňovat životní prostředí, zejména:</w:t>
      </w:r>
    </w:p>
    <w:p w14:paraId="2DA450CC" w14:textId="77777777" w:rsidR="00766EAC" w:rsidRPr="00C743E1" w:rsidRDefault="004A449A" w:rsidP="002E54E7">
      <w:pPr>
        <w:pStyle w:val="Style11"/>
        <w:widowControl/>
        <w:numPr>
          <w:ilvl w:val="0"/>
          <w:numId w:val="8"/>
        </w:numPr>
        <w:tabs>
          <w:tab w:val="left" w:pos="1363"/>
        </w:tabs>
        <w:spacing w:line="240" w:lineRule="auto"/>
        <w:ind w:left="70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Pro návštěvníky je vytvořeno takové prostředí, aby svou účastí na zážitku nezatěžovali nadměrně životní prostředí (tj. odpadkové nádoby, toalety, parkovací místa, atp.)</w:t>
      </w:r>
    </w:p>
    <w:p w14:paraId="13BC689F" w14:textId="77777777" w:rsidR="00766EAC" w:rsidRPr="00C743E1" w:rsidRDefault="004A449A" w:rsidP="002E54E7">
      <w:pPr>
        <w:pStyle w:val="Style11"/>
        <w:widowControl/>
        <w:numPr>
          <w:ilvl w:val="0"/>
          <w:numId w:val="8"/>
        </w:numPr>
        <w:tabs>
          <w:tab w:val="left" w:pos="1363"/>
        </w:tabs>
        <w:spacing w:line="240" w:lineRule="auto"/>
        <w:ind w:left="70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Je-li součástí zážitku pohyb návštěvníků ve volné přírodě, je žadatel povinen návštěvníky vhodným způsobem informovat o zásadách chování, které minimalizuje negativní dopady na přírodu.</w:t>
      </w:r>
    </w:p>
    <w:p w14:paraId="3E064C51" w14:textId="77777777" w:rsidR="00766EAC" w:rsidRPr="00C743E1" w:rsidRDefault="004A449A" w:rsidP="004A31C1">
      <w:pPr>
        <w:pStyle w:val="Style9"/>
        <w:widowControl/>
        <w:spacing w:line="240" w:lineRule="auto"/>
        <w:ind w:left="638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kontrola komise na místě</w:t>
      </w:r>
    </w:p>
    <w:p w14:paraId="12AA8DE1" w14:textId="77777777" w:rsidR="004A31C1" w:rsidRPr="00C743E1" w:rsidRDefault="004A31C1" w:rsidP="004A31C1">
      <w:pPr>
        <w:pStyle w:val="Style9"/>
        <w:widowControl/>
        <w:spacing w:line="240" w:lineRule="auto"/>
        <w:ind w:left="638"/>
        <w:jc w:val="left"/>
        <w:rPr>
          <w:rStyle w:val="FontStyle17"/>
          <w:rFonts w:ascii="Arial" w:hAnsi="Arial" w:cs="Arial"/>
          <w:sz w:val="20"/>
          <w:szCs w:val="20"/>
        </w:rPr>
      </w:pPr>
    </w:p>
    <w:p w14:paraId="3411AB09" w14:textId="77777777" w:rsidR="00766EAC" w:rsidRPr="00C743E1" w:rsidRDefault="004A449A" w:rsidP="004A31C1">
      <w:pPr>
        <w:pStyle w:val="Style8"/>
        <w:widowControl/>
        <w:numPr>
          <w:ilvl w:val="0"/>
          <w:numId w:val="9"/>
        </w:numPr>
        <w:tabs>
          <w:tab w:val="left" w:pos="653"/>
        </w:tabs>
        <w:ind w:left="293"/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Kvalita zážitků</w:t>
      </w:r>
    </w:p>
    <w:p w14:paraId="24DB37E3" w14:textId="77777777" w:rsidR="00766EAC" w:rsidRPr="00C743E1" w:rsidRDefault="004A449A" w:rsidP="004A31C1">
      <w:pPr>
        <w:pStyle w:val="Style5"/>
        <w:widowControl/>
        <w:spacing w:line="240" w:lineRule="auto"/>
        <w:ind w:left="653"/>
        <w:jc w:val="left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Podle konkrétního typu zážitku komise hodnotí kvalitu z pohledu návštěvníka, zejména:</w:t>
      </w:r>
    </w:p>
    <w:p w14:paraId="08FBBB1D" w14:textId="77777777" w:rsidR="00766EAC" w:rsidRPr="002E54E7" w:rsidRDefault="004A449A" w:rsidP="002E54E7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Celkový dojem (dostupnost, přehlednost, upravenost, čistota), včetně sociálního zařízení a nejbližšího okolí</w:t>
      </w:r>
    </w:p>
    <w:p w14:paraId="3C45EB20" w14:textId="77777777" w:rsidR="00766EAC" w:rsidRPr="002E54E7" w:rsidRDefault="004A449A" w:rsidP="002E54E7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Chování a upravenost personálu</w:t>
      </w:r>
    </w:p>
    <w:p w14:paraId="615A0F2D" w14:textId="77777777" w:rsidR="00766EAC" w:rsidRPr="002E54E7" w:rsidRDefault="004A449A" w:rsidP="002E54E7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Srozumitelnost výkladu nebo instruktáže</w:t>
      </w:r>
    </w:p>
    <w:p w14:paraId="7BEC0FAB" w14:textId="2ACF38F7" w:rsidR="004A31C1" w:rsidRPr="002E54E7" w:rsidRDefault="004A449A" w:rsidP="002E54E7">
      <w:pPr>
        <w:pStyle w:val="Odstavecseseznamem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2E54E7">
        <w:rPr>
          <w:rFonts w:ascii="Arial" w:hAnsi="Arial" w:cs="Arial"/>
          <w:sz w:val="20"/>
          <w:szCs w:val="20"/>
        </w:rPr>
        <w:t>Vstřícnost pro zahraniční hosty: Personál je schopen komunikovat alespoň</w:t>
      </w:r>
      <w:r w:rsidR="002E54E7" w:rsidRPr="002E54E7">
        <w:rPr>
          <w:rFonts w:ascii="Arial" w:hAnsi="Arial" w:cs="Arial"/>
          <w:sz w:val="20"/>
          <w:szCs w:val="20"/>
        </w:rPr>
        <w:t xml:space="preserve"> </w:t>
      </w:r>
      <w:r w:rsidRPr="002E54E7">
        <w:rPr>
          <w:rFonts w:ascii="Arial" w:hAnsi="Arial" w:cs="Arial"/>
          <w:sz w:val="20"/>
          <w:szCs w:val="20"/>
        </w:rPr>
        <w:t xml:space="preserve">v jednom cizím jazyce (angličtina, němčina, polština), případně jsou k dispozici informace o obsahu a průběhu programu v angličtině, němčině a polštině. </w:t>
      </w:r>
    </w:p>
    <w:p w14:paraId="2A2216EC" w14:textId="77777777" w:rsidR="00766EAC" w:rsidRPr="00C743E1" w:rsidRDefault="004A449A" w:rsidP="004A31C1">
      <w:pPr>
        <w:pStyle w:val="Style5"/>
        <w:widowControl/>
        <w:spacing w:line="240" w:lineRule="auto"/>
        <w:ind w:left="638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Kontrola komise na místě</w:t>
      </w:r>
    </w:p>
    <w:p w14:paraId="78D622B0" w14:textId="77777777" w:rsidR="00766EAC" w:rsidRPr="00C743E1" w:rsidRDefault="00766EAC" w:rsidP="004A31C1">
      <w:pPr>
        <w:pStyle w:val="Style7"/>
        <w:widowControl/>
        <w:rPr>
          <w:rFonts w:ascii="Arial" w:hAnsi="Arial" w:cs="Arial"/>
          <w:sz w:val="20"/>
          <w:szCs w:val="20"/>
        </w:rPr>
      </w:pPr>
    </w:p>
    <w:p w14:paraId="49FDBAAA" w14:textId="77777777" w:rsidR="00766EAC" w:rsidRPr="00C743E1" w:rsidRDefault="00766EAC" w:rsidP="004A31C1">
      <w:pPr>
        <w:pStyle w:val="Style7"/>
        <w:widowControl/>
        <w:rPr>
          <w:rFonts w:ascii="Arial" w:hAnsi="Arial" w:cs="Arial"/>
          <w:sz w:val="20"/>
          <w:szCs w:val="20"/>
        </w:rPr>
      </w:pPr>
    </w:p>
    <w:p w14:paraId="25EEE7FF" w14:textId="77777777" w:rsidR="00766EAC" w:rsidRPr="00C743E1" w:rsidRDefault="004A449A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  <w:u w:val="single"/>
        </w:rPr>
      </w:pPr>
      <w:r w:rsidRPr="00C743E1">
        <w:rPr>
          <w:rStyle w:val="FontStyle15"/>
          <w:rFonts w:ascii="Arial" w:hAnsi="Arial" w:cs="Arial"/>
          <w:i w:val="0"/>
        </w:rPr>
        <w:t>C.</w:t>
      </w:r>
      <w:r w:rsidRPr="00C743E1">
        <w:rPr>
          <w:rStyle w:val="FontStyle15"/>
          <w:rFonts w:ascii="Arial" w:hAnsi="Arial" w:cs="Arial"/>
        </w:rPr>
        <w:t xml:space="preserve"> </w:t>
      </w:r>
      <w:r w:rsidRPr="00C743E1">
        <w:rPr>
          <w:rStyle w:val="FontStyle18"/>
          <w:rFonts w:ascii="Arial" w:hAnsi="Arial" w:cs="Arial"/>
          <w:sz w:val="20"/>
          <w:szCs w:val="20"/>
          <w:u w:val="single"/>
        </w:rPr>
        <w:t>Jedinečnost poskytované služby</w:t>
      </w:r>
    </w:p>
    <w:p w14:paraId="5946EC1D" w14:textId="77777777" w:rsidR="00766EAC" w:rsidRPr="00C743E1" w:rsidRDefault="004A449A" w:rsidP="004A31C1">
      <w:pPr>
        <w:pStyle w:val="Style5"/>
        <w:widowControl/>
        <w:spacing w:line="240" w:lineRule="auto"/>
        <w:ind w:right="60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Poskytovaná služba musí být jedinečná ve svém vztahu k</w:t>
      </w:r>
      <w:r w:rsidR="002504B6" w:rsidRPr="00C743E1">
        <w:rPr>
          <w:rStyle w:val="FontStyle16"/>
          <w:rFonts w:ascii="Arial" w:hAnsi="Arial" w:cs="Arial"/>
          <w:sz w:val="20"/>
          <w:szCs w:val="20"/>
        </w:rPr>
        <w:t> Moravskému krasu</w:t>
      </w:r>
      <w:r w:rsidRPr="00C743E1">
        <w:rPr>
          <w:rStyle w:val="FontStyle16"/>
          <w:rFonts w:ascii="Arial" w:hAnsi="Arial" w:cs="Arial"/>
          <w:sz w:val="20"/>
          <w:szCs w:val="20"/>
        </w:rPr>
        <w:t xml:space="preserve"> a v péči věnované vytváření prostředí pro návštěvníky.</w:t>
      </w:r>
    </w:p>
    <w:p w14:paraId="10DD0382" w14:textId="77777777" w:rsidR="004A31C1" w:rsidRPr="00C743E1" w:rsidRDefault="004A31C1" w:rsidP="004A31C1">
      <w:pPr>
        <w:pStyle w:val="Style5"/>
        <w:widowControl/>
        <w:spacing w:line="240" w:lineRule="auto"/>
        <w:ind w:right="600"/>
        <w:rPr>
          <w:rStyle w:val="FontStyle16"/>
          <w:rFonts w:ascii="Arial" w:hAnsi="Arial" w:cs="Arial"/>
          <w:sz w:val="20"/>
          <w:szCs w:val="20"/>
        </w:rPr>
      </w:pPr>
    </w:p>
    <w:p w14:paraId="09DC4615" w14:textId="77777777" w:rsidR="00766EAC" w:rsidRPr="00C743E1" w:rsidRDefault="004A449A" w:rsidP="004A31C1">
      <w:pPr>
        <w:pStyle w:val="Style8"/>
        <w:widowControl/>
        <w:numPr>
          <w:ilvl w:val="0"/>
          <w:numId w:val="10"/>
        </w:numPr>
        <w:tabs>
          <w:tab w:val="left" w:pos="355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Intenzita zážitku</w:t>
      </w:r>
    </w:p>
    <w:p w14:paraId="62793B6A" w14:textId="77777777" w:rsidR="00766EAC" w:rsidRPr="00C743E1" w:rsidRDefault="004A449A" w:rsidP="002E54E7">
      <w:pPr>
        <w:pStyle w:val="Style4"/>
        <w:widowControl/>
        <w:spacing w:line="240" w:lineRule="auto"/>
        <w:ind w:right="29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Podle konkrétního typu zážitku je nutno naplnit alespoň jedno z následujících kritérií:</w:t>
      </w:r>
    </w:p>
    <w:p w14:paraId="5FE93CA7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left="355" w:hanging="355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Návštěvník získává zážitky aktivním zapojením do různých činností (možnost něco na vlastní kůži vyrobit, zkusit, omakat, prožít).</w:t>
      </w:r>
    </w:p>
    <w:p w14:paraId="11C8C922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left="355" w:hanging="355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Zážitek má formu nové zkušenosti (např. překonání osobní výkonnostní hranice nebo psychologické bariéry) s potenciálem přenosu do jiných životních situací.</w:t>
      </w:r>
    </w:p>
    <w:p w14:paraId="5ED8D77F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left="355" w:hanging="355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Zážitek podporuje rozvoj kreativity, týmové spolupráce, komunikativních dovedností, sociálního cítění a dalších vlastností potřebných v každodenním životě.</w:t>
      </w:r>
    </w:p>
    <w:p w14:paraId="3FCFFB2E" w14:textId="77777777" w:rsidR="004A31C1" w:rsidRPr="00C743E1" w:rsidRDefault="004A31C1" w:rsidP="00C743E1">
      <w:pPr>
        <w:pStyle w:val="Style11"/>
        <w:widowControl/>
        <w:tabs>
          <w:tab w:val="left" w:pos="1013"/>
        </w:tabs>
        <w:spacing w:line="240" w:lineRule="auto"/>
        <w:ind w:left="1013" w:firstLine="0"/>
        <w:rPr>
          <w:rStyle w:val="FontStyle16"/>
          <w:rFonts w:ascii="Arial" w:hAnsi="Arial" w:cs="Arial"/>
          <w:sz w:val="20"/>
          <w:szCs w:val="20"/>
        </w:rPr>
      </w:pPr>
    </w:p>
    <w:p w14:paraId="28E3D799" w14:textId="77777777" w:rsidR="00766EAC" w:rsidRPr="00C743E1" w:rsidRDefault="004A449A" w:rsidP="004A31C1">
      <w:pPr>
        <w:pStyle w:val="Style8"/>
        <w:widowControl/>
        <w:numPr>
          <w:ilvl w:val="0"/>
          <w:numId w:val="12"/>
        </w:numPr>
        <w:tabs>
          <w:tab w:val="left" w:pos="355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>Zpětná vazba</w:t>
      </w:r>
    </w:p>
    <w:p w14:paraId="47D2D1C9" w14:textId="77777777" w:rsidR="00766EAC" w:rsidRPr="00C743E1" w:rsidRDefault="004A449A" w:rsidP="004A31C1">
      <w:pPr>
        <w:pStyle w:val="Style4"/>
        <w:widowControl/>
        <w:spacing w:line="240" w:lineRule="auto"/>
        <w:ind w:left="37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Tam, kde je to relevantní, je součástí zážitku závěrečná komunikace s návštěvníkem, optimálně formou osobního rozhovoru, popř. písemnou formou, během níž má návštěvník možnost si uvědomit a vyjádřit, co prožil a čím jej konkrétní zážitek obohatil.</w:t>
      </w:r>
    </w:p>
    <w:p w14:paraId="7DC6F79D" w14:textId="77777777" w:rsidR="004A31C1" w:rsidRPr="00C743E1" w:rsidRDefault="004A31C1" w:rsidP="004A31C1">
      <w:pPr>
        <w:pStyle w:val="Style4"/>
        <w:widowControl/>
        <w:spacing w:line="240" w:lineRule="auto"/>
        <w:ind w:left="370"/>
        <w:rPr>
          <w:rStyle w:val="FontStyle16"/>
          <w:rFonts w:ascii="Arial" w:hAnsi="Arial" w:cs="Arial"/>
          <w:sz w:val="20"/>
          <w:szCs w:val="20"/>
        </w:rPr>
      </w:pPr>
    </w:p>
    <w:p w14:paraId="55163BF1" w14:textId="77777777" w:rsidR="00766EAC" w:rsidRPr="00C743E1" w:rsidRDefault="004A449A" w:rsidP="004A31C1">
      <w:pPr>
        <w:pStyle w:val="Style8"/>
        <w:widowControl/>
        <w:numPr>
          <w:ilvl w:val="0"/>
          <w:numId w:val="13"/>
        </w:numPr>
        <w:tabs>
          <w:tab w:val="left" w:pos="355"/>
        </w:tabs>
        <w:rPr>
          <w:rStyle w:val="FontStyle18"/>
          <w:rFonts w:ascii="Arial" w:hAnsi="Arial" w:cs="Arial"/>
          <w:sz w:val="20"/>
          <w:szCs w:val="20"/>
        </w:rPr>
      </w:pPr>
      <w:r w:rsidRPr="00C743E1">
        <w:rPr>
          <w:rStyle w:val="FontStyle18"/>
          <w:rFonts w:ascii="Arial" w:hAnsi="Arial" w:cs="Arial"/>
          <w:sz w:val="20"/>
          <w:szCs w:val="20"/>
        </w:rPr>
        <w:t xml:space="preserve">Poskytování informací o regionu a značce </w:t>
      </w:r>
      <w:r w:rsidR="002504B6" w:rsidRPr="00C743E1">
        <w:rPr>
          <w:rStyle w:val="FontStyle18"/>
          <w:rFonts w:ascii="Arial" w:hAnsi="Arial" w:cs="Arial"/>
          <w:sz w:val="20"/>
          <w:szCs w:val="20"/>
        </w:rPr>
        <w:t>MORAVSKÝ KRAS regionální</w:t>
      </w:r>
      <w:r w:rsidR="00C743E1">
        <w:rPr>
          <w:rStyle w:val="FontStyle18"/>
          <w:rFonts w:ascii="Arial" w:hAnsi="Arial" w:cs="Arial"/>
          <w:sz w:val="20"/>
          <w:szCs w:val="20"/>
        </w:rPr>
        <w:t xml:space="preserve"> produkt®</w:t>
      </w:r>
    </w:p>
    <w:p w14:paraId="51067AC5" w14:textId="77777777" w:rsidR="00766EAC" w:rsidRPr="00C743E1" w:rsidRDefault="004A449A" w:rsidP="004A31C1">
      <w:pPr>
        <w:pStyle w:val="Style4"/>
        <w:widowControl/>
        <w:spacing w:line="240" w:lineRule="auto"/>
        <w:ind w:left="37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Návštěvníkovi jsou vhodným způsobem zprostředkovány informace (např. zapůjčením složky s aktuálními informacemi v tištěné podobě):</w:t>
      </w:r>
    </w:p>
    <w:p w14:paraId="00A0B8D4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firstLine="0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o značce „</w:t>
      </w:r>
      <w:r w:rsidR="002504B6" w:rsidRPr="00C743E1">
        <w:rPr>
          <w:rStyle w:val="FontStyle16"/>
          <w:rFonts w:ascii="Arial" w:hAnsi="Arial" w:cs="Arial"/>
          <w:sz w:val="20"/>
          <w:szCs w:val="20"/>
        </w:rPr>
        <w:t>MORAVSKÝ KRAS regionální</w:t>
      </w:r>
      <w:r w:rsidRPr="00C743E1">
        <w:rPr>
          <w:rStyle w:val="FontStyle16"/>
          <w:rFonts w:ascii="Arial" w:hAnsi="Arial" w:cs="Arial"/>
          <w:sz w:val="20"/>
          <w:szCs w:val="20"/>
        </w:rPr>
        <w:t xml:space="preserve"> produkt®" a o projektu regionálního značení</w:t>
      </w:r>
    </w:p>
    <w:p w14:paraId="30DF47A7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left="355" w:hanging="355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 xml:space="preserve">o okolních turistických atraktivitách (místní kulturní, přírodní a technické památky či </w:t>
      </w:r>
      <w:proofErr w:type="gramStart"/>
      <w:r w:rsidRPr="00C743E1">
        <w:rPr>
          <w:rStyle w:val="FontStyle16"/>
          <w:rFonts w:ascii="Arial" w:hAnsi="Arial" w:cs="Arial"/>
          <w:sz w:val="20"/>
          <w:szCs w:val="20"/>
        </w:rPr>
        <w:t>zajímavosti,...</w:t>
      </w:r>
      <w:proofErr w:type="gramEnd"/>
      <w:r w:rsidRPr="00C743E1">
        <w:rPr>
          <w:rStyle w:val="FontStyle16"/>
          <w:rFonts w:ascii="Arial" w:hAnsi="Arial" w:cs="Arial"/>
          <w:sz w:val="20"/>
          <w:szCs w:val="20"/>
        </w:rPr>
        <w:t>)</w:t>
      </w:r>
    </w:p>
    <w:p w14:paraId="00CC92B6" w14:textId="77777777" w:rsidR="00766EAC" w:rsidRPr="00C743E1" w:rsidRDefault="004A449A" w:rsidP="002E54E7">
      <w:pPr>
        <w:pStyle w:val="Style11"/>
        <w:widowControl/>
        <w:numPr>
          <w:ilvl w:val="0"/>
          <w:numId w:val="11"/>
        </w:numPr>
        <w:tabs>
          <w:tab w:val="left" w:pos="1013"/>
        </w:tabs>
        <w:spacing w:line="240" w:lineRule="auto"/>
        <w:ind w:left="355" w:hanging="355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o možnostech trávení volného času (například o půjčovnách kol v okolí a turistických, cyklistických a lyžařských trasách)</w:t>
      </w:r>
    </w:p>
    <w:p w14:paraId="43250235" w14:textId="77777777" w:rsidR="00766EAC" w:rsidRPr="00C743E1" w:rsidRDefault="004A449A" w:rsidP="004A31C1">
      <w:pPr>
        <w:pStyle w:val="Style9"/>
        <w:widowControl/>
        <w:spacing w:line="240" w:lineRule="auto"/>
        <w:jc w:val="left"/>
        <w:rPr>
          <w:rStyle w:val="FontStyle17"/>
          <w:rFonts w:ascii="Arial" w:hAnsi="Arial" w:cs="Arial"/>
          <w:sz w:val="20"/>
          <w:szCs w:val="20"/>
        </w:rPr>
      </w:pPr>
      <w:r w:rsidRPr="00C743E1">
        <w:rPr>
          <w:rStyle w:val="FontStyle17"/>
          <w:rFonts w:ascii="Arial" w:hAnsi="Arial" w:cs="Arial"/>
          <w:sz w:val="20"/>
          <w:szCs w:val="20"/>
        </w:rPr>
        <w:t>Způsob ověření: kontrola komise na místě</w:t>
      </w:r>
    </w:p>
    <w:p w14:paraId="7DD28248" w14:textId="77777777" w:rsidR="004A31C1" w:rsidRPr="00C743E1" w:rsidRDefault="004A31C1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</w:rPr>
      </w:pPr>
    </w:p>
    <w:p w14:paraId="0FDCFBBF" w14:textId="140DDEF4" w:rsidR="00766EAC" w:rsidRPr="00C743E1" w:rsidRDefault="00FB77A2" w:rsidP="004A31C1">
      <w:pPr>
        <w:pStyle w:val="Style7"/>
        <w:widowControl/>
        <w:rPr>
          <w:rStyle w:val="FontStyle18"/>
          <w:rFonts w:ascii="Arial" w:hAnsi="Arial" w:cs="Arial"/>
          <w:sz w:val="20"/>
          <w:szCs w:val="20"/>
        </w:rPr>
      </w:pPr>
      <w:r>
        <w:rPr>
          <w:rStyle w:val="FontStyle18"/>
          <w:rFonts w:ascii="Arial" w:hAnsi="Arial" w:cs="Arial"/>
          <w:sz w:val="20"/>
          <w:szCs w:val="20"/>
        </w:rPr>
        <w:t>Bodovaná</w:t>
      </w:r>
      <w:r w:rsidR="004A449A" w:rsidRPr="00C743E1">
        <w:rPr>
          <w:rStyle w:val="FontStyle18"/>
          <w:rFonts w:ascii="Arial" w:hAnsi="Arial" w:cs="Arial"/>
          <w:sz w:val="20"/>
          <w:szCs w:val="20"/>
        </w:rPr>
        <w:t xml:space="preserve"> kritéria</w:t>
      </w:r>
    </w:p>
    <w:p w14:paraId="2BB27DF8" w14:textId="6E8E11D4" w:rsidR="00766EAC" w:rsidRPr="00C743E1" w:rsidRDefault="004A449A" w:rsidP="004A31C1">
      <w:pPr>
        <w:pStyle w:val="Style4"/>
        <w:widowControl/>
        <w:spacing w:line="240" w:lineRule="auto"/>
        <w:rPr>
          <w:rStyle w:val="FontStyle16"/>
          <w:rFonts w:ascii="Arial" w:hAnsi="Arial" w:cs="Arial"/>
          <w:sz w:val="20"/>
          <w:szCs w:val="20"/>
        </w:rPr>
      </w:pPr>
      <w:r w:rsidRPr="00C743E1">
        <w:rPr>
          <w:rStyle w:val="FontStyle16"/>
          <w:rFonts w:ascii="Arial" w:hAnsi="Arial" w:cs="Arial"/>
          <w:sz w:val="20"/>
          <w:szCs w:val="20"/>
        </w:rPr>
        <w:t>(nutno získat alespoň 5 bodů):</w:t>
      </w:r>
    </w:p>
    <w:p w14:paraId="799753AE" w14:textId="77777777" w:rsidR="004A31C1" w:rsidRPr="00C743E1" w:rsidRDefault="004A31C1" w:rsidP="004A31C1">
      <w:pPr>
        <w:pStyle w:val="Style4"/>
        <w:widowControl/>
        <w:spacing w:line="240" w:lineRule="auto"/>
        <w:rPr>
          <w:rStyle w:val="FontStyle16"/>
          <w:rFonts w:ascii="Arial" w:hAnsi="Arial" w:cs="Arial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3"/>
        <w:gridCol w:w="4326"/>
      </w:tblGrid>
      <w:tr w:rsidR="002E54E7" w:rsidRPr="00FB77A2" w14:paraId="03BF1DBA" w14:textId="77777777" w:rsidTr="00FB77A2">
        <w:trPr>
          <w:trHeight w:val="34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2D446C7" w14:textId="7D2AD877" w:rsidR="002E54E7" w:rsidRPr="00FB77A2" w:rsidRDefault="002E54E7" w:rsidP="002E54E7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Kritérium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ABF411" w14:textId="3F8B026B" w:rsidR="002E54E7" w:rsidRPr="00FB77A2" w:rsidRDefault="002E54E7" w:rsidP="002E54E7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Popis </w:t>
            </w:r>
          </w:p>
        </w:tc>
      </w:tr>
      <w:tr w:rsidR="002E54E7" w:rsidRPr="00FB77A2" w14:paraId="59FAC6C9" w14:textId="77777777" w:rsidTr="00FB77A2">
        <w:trPr>
          <w:trHeight w:val="34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5E40B43" w14:textId="77777777" w:rsidR="002E54E7" w:rsidRPr="00FB77A2" w:rsidRDefault="002E54E7" w:rsidP="00FB77A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Organizace a průběh zážitku: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0E701" w14:textId="22A1375B" w:rsidR="002E54E7" w:rsidRPr="00FB77A2" w:rsidRDefault="00FB77A2" w:rsidP="00FB77A2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Popište, jak zážitek probíhá, jak komunikujete s účastníky a jaké jim poskytujete zázemí</w:t>
            </w:r>
            <w:r w:rsidRPr="00FB77A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2E54E7" w:rsidRPr="00FB77A2" w14:paraId="28D03113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4A8FA6B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Obsahová hodnota a přínos zážitku: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9B95D7" w14:textId="5D9BB9F9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Popište, v čem spočívá jedinečnost a přínos pro účastníka.</w:t>
            </w:r>
          </w:p>
        </w:tc>
      </w:tr>
      <w:tr w:rsidR="002E54E7" w:rsidRPr="00FB77A2" w14:paraId="4D0D7542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5F762D1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Vztah zážitku k místu a regionu: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6DF9E" w14:textId="17CB5524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opište, jak zážitek souvisí s regionem, krajinou a tradicí.</w:t>
            </w:r>
          </w:p>
        </w:tc>
      </w:tr>
      <w:tr w:rsidR="002E54E7" w:rsidRPr="00FB77A2" w14:paraId="1C3FDE05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8583C0C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Regionální produkty a spolupráce: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044E63" w14:textId="738D38CB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Uveďte, které produkty s regionální značkou nabízíte v rámci zážitku, nebo se kterými nositeli značky spolupracujete.</w:t>
            </w:r>
          </w:p>
        </w:tc>
      </w:tr>
      <w:tr w:rsidR="002E54E7" w:rsidRPr="00FB77A2" w14:paraId="0175ECF5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935262E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Dostupnost pro různé cílové skupiny: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068DAC" w14:textId="54A53162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Je váš zážitek přizpůsoben nějakým skupinám návštěvníků (děti, senioři, osoby se zdravotním omezením apod.)? Popište.</w:t>
            </w:r>
          </w:p>
        </w:tc>
      </w:tr>
      <w:tr w:rsidR="002E54E7" w:rsidRPr="00FB77A2" w14:paraId="52C672D9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41034F1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Informace o regionu a značce: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CBD566" w14:textId="7D1F5267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Poskytujete návštěvníkům zážitku informace o regionu a regionální značce? Popište.</w:t>
            </w:r>
          </w:p>
        </w:tc>
      </w:tr>
      <w:tr w:rsidR="002E54E7" w:rsidRPr="00FB77A2" w14:paraId="4E87E0E1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230C749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Provozní nadstandard: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5A1296" w14:textId="6FAF8E6B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Nabízíte návštěvníkům zážitku nějaké nadstandardní služby? Popište.</w:t>
            </w:r>
          </w:p>
        </w:tc>
      </w:tr>
      <w:tr w:rsidR="002E54E7" w:rsidRPr="00FB77A2" w14:paraId="30B8A228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  <w:hideMark/>
          </w:tcPr>
          <w:p w14:paraId="4DCAF027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Společenský, kulturní nebo environmentální přínos: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6BEEE4" w14:textId="119BCFF2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Přispíváte k rozšíření kulturní nabídky pro místní i návštěvníky? Spolupracujete s obcí nebo místními spolky? Přispíváte aktivně k ochraně a zlepšování životního prostředí? Popište.</w:t>
            </w:r>
          </w:p>
        </w:tc>
      </w:tr>
      <w:tr w:rsidR="002E54E7" w:rsidRPr="00FB77A2" w14:paraId="2F342795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6319FCA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Ocenění a reference: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CBD842" w14:textId="0C5E9102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(Zde je prostor pro vyplnění.)</w:t>
            </w:r>
          </w:p>
        </w:tc>
      </w:tr>
      <w:tr w:rsidR="002E54E7" w:rsidRPr="00FB77A2" w14:paraId="40DD0A3B" w14:textId="77777777" w:rsidTr="00FB77A2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EDF3D2B" w14:textId="77777777" w:rsidR="002E54E7" w:rsidRPr="00FB77A2" w:rsidRDefault="002E54E7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Výjimečnost zážitku (bonus):</w:t>
            </w:r>
          </w:p>
        </w:tc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3A83BF" w14:textId="769B3627" w:rsidR="002E54E7" w:rsidRPr="00FB77A2" w:rsidRDefault="00FB77A2" w:rsidP="002E54E7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sz w:val="20"/>
                <w:szCs w:val="20"/>
              </w:rPr>
            </w:pPr>
            <w:r w:rsidRPr="00FB77A2">
              <w:rPr>
                <w:rFonts w:ascii="Arial" w:eastAsia="Times New Roman" w:hAnsi="Arial" w:cs="Arial"/>
                <w:sz w:val="20"/>
                <w:szCs w:val="20"/>
              </w:rPr>
              <w:t>Liší se váš zážitek v něčem výrazně od podobných v okolí nebo ve své kategorii? Popište.</w:t>
            </w:r>
          </w:p>
        </w:tc>
      </w:tr>
    </w:tbl>
    <w:p w14:paraId="39DBAFA6" w14:textId="1D99B88C" w:rsidR="00B60ECA" w:rsidRPr="00FB77A2" w:rsidRDefault="00FB77A2" w:rsidP="00FB77A2">
      <w:pPr>
        <w:pStyle w:val="Style7"/>
        <w:widowControl/>
        <w:rPr>
          <w:rStyle w:val="FontStyle16"/>
          <w:rFonts w:ascii="Arial" w:hAnsi="Arial" w:cs="Arial"/>
          <w:b/>
          <w:bCs/>
          <w:sz w:val="20"/>
          <w:szCs w:val="20"/>
        </w:rPr>
      </w:pPr>
      <w:r w:rsidRPr="00FB77A2">
        <w:rPr>
          <w:rStyle w:val="FontStyle16"/>
          <w:rFonts w:ascii="Arial" w:hAnsi="Arial" w:cs="Arial"/>
          <w:b/>
          <w:bCs/>
          <w:sz w:val="20"/>
          <w:szCs w:val="20"/>
        </w:rPr>
        <w:lastRenderedPageBreak/>
        <w:t>Certifikační komise má právo zamítnout udělení značky výrobku, který je v rozporu s cílem značky, se stanovami MAS, odporuje morálním a etickým zásadám, obecnému estetickému cítění nebo by mohl jinak poškodit dobré jméno značky.</w:t>
      </w:r>
    </w:p>
    <w:sectPr w:rsidR="00B60ECA" w:rsidRPr="00FB77A2">
      <w:headerReference w:type="default" r:id="rId8"/>
      <w:footerReference w:type="default" r:id="rId9"/>
      <w:type w:val="continuous"/>
      <w:pgSz w:w="11905" w:h="16837"/>
      <w:pgMar w:top="1117" w:right="1486" w:bottom="1339" w:left="1414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0206F" w14:textId="77777777" w:rsidR="00FB5A4B" w:rsidRDefault="00FB5A4B">
      <w:r>
        <w:separator/>
      </w:r>
    </w:p>
  </w:endnote>
  <w:endnote w:type="continuationSeparator" w:id="0">
    <w:p w14:paraId="2B4E99B0" w14:textId="77777777" w:rsidR="00FB5A4B" w:rsidRDefault="00FB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6EC5B" w14:textId="77777777" w:rsidR="00766EAC" w:rsidRDefault="004A449A">
    <w:pPr>
      <w:pStyle w:val="Style6"/>
      <w:widowControl/>
      <w:ind w:left="4416"/>
      <w:jc w:val="both"/>
      <w:rPr>
        <w:rStyle w:val="FontStyle19"/>
      </w:rPr>
    </w:pPr>
    <w:r>
      <w:rPr>
        <w:rStyle w:val="FontStyle19"/>
      </w:rPr>
      <w:fldChar w:fldCharType="begin"/>
    </w:r>
    <w:r>
      <w:rPr>
        <w:rStyle w:val="FontStyle19"/>
      </w:rPr>
      <w:instrText>PAGE</w:instrText>
    </w:r>
    <w:r>
      <w:rPr>
        <w:rStyle w:val="FontStyle19"/>
      </w:rPr>
      <w:fldChar w:fldCharType="separate"/>
    </w:r>
    <w:r w:rsidR="006A08EA">
      <w:rPr>
        <w:rStyle w:val="FontStyle19"/>
        <w:noProof/>
      </w:rPr>
      <w:t>2</w:t>
    </w:r>
    <w:r>
      <w:rPr>
        <w:rStyle w:val="FontStyle19"/>
      </w:rPr>
      <w:fldChar w:fldCharType="end"/>
    </w:r>
    <w:r>
      <w:rPr>
        <w:rStyle w:val="FontStyle19"/>
      </w:rPr>
      <w:t>/5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26289" w14:textId="77777777" w:rsidR="00FB5A4B" w:rsidRDefault="00FB5A4B">
      <w:r>
        <w:separator/>
      </w:r>
    </w:p>
  </w:footnote>
  <w:footnote w:type="continuationSeparator" w:id="0">
    <w:p w14:paraId="1A71E60F" w14:textId="77777777" w:rsidR="00FB5A4B" w:rsidRDefault="00FB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74633" w14:textId="77777777" w:rsidR="00766EAC" w:rsidRPr="00DB7165" w:rsidRDefault="004A449A" w:rsidP="00DB7165">
    <w:pPr>
      <w:pStyle w:val="Style4"/>
      <w:widowControl/>
      <w:spacing w:line="240" w:lineRule="auto"/>
      <w:ind w:left="1152"/>
      <w:rPr>
        <w:rStyle w:val="FontStyle16"/>
        <w:i/>
        <w:sz w:val="20"/>
        <w:szCs w:val="20"/>
      </w:rPr>
    </w:pPr>
    <w:r w:rsidRPr="00DB7165">
      <w:rPr>
        <w:rStyle w:val="FontStyle16"/>
        <w:i/>
        <w:sz w:val="20"/>
        <w:szCs w:val="20"/>
      </w:rPr>
      <w:t>Certifikační kritéria pro značku „</w:t>
    </w:r>
    <w:r w:rsidR="002504B6" w:rsidRPr="00DB7165">
      <w:rPr>
        <w:rStyle w:val="FontStyle16"/>
        <w:i/>
        <w:sz w:val="20"/>
        <w:szCs w:val="20"/>
      </w:rPr>
      <w:t>MORAVSKÝ KRAS regionální produkt</w:t>
    </w:r>
    <w:r w:rsidRPr="00DB7165">
      <w:rPr>
        <w:rStyle w:val="FontStyle16"/>
        <w:i/>
        <w:sz w:val="20"/>
        <w:szCs w:val="20"/>
      </w:rPr>
      <w:t>®" - ZÁŽITKY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DA0EEEDC"/>
    <w:lvl w:ilvl="0">
      <w:numFmt w:val="bullet"/>
      <w:lvlText w:val="*"/>
      <w:lvlJc w:val="left"/>
    </w:lvl>
  </w:abstractNum>
  <w:abstractNum w:abstractNumId="1" w15:restartNumberingAfterBreak="0">
    <w:nsid w:val="1384724C"/>
    <w:multiLevelType w:val="singleLevel"/>
    <w:tmpl w:val="F7A88058"/>
    <w:lvl w:ilvl="0">
      <w:start w:val="1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2" w15:restartNumberingAfterBreak="0">
    <w:nsid w:val="19C67DB7"/>
    <w:multiLevelType w:val="hybridMultilevel"/>
    <w:tmpl w:val="41EA265C"/>
    <w:lvl w:ilvl="0" w:tplc="0405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" w15:restartNumberingAfterBreak="0">
    <w:nsid w:val="249D586E"/>
    <w:multiLevelType w:val="singleLevel"/>
    <w:tmpl w:val="7CC62052"/>
    <w:lvl w:ilvl="0">
      <w:start w:val="2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4" w15:restartNumberingAfterBreak="0">
    <w:nsid w:val="29277596"/>
    <w:multiLevelType w:val="hybridMultilevel"/>
    <w:tmpl w:val="B4D01E06"/>
    <w:lvl w:ilvl="0" w:tplc="DA0EEEDC">
      <w:start w:val="65535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B6FE9"/>
    <w:multiLevelType w:val="singleLevel"/>
    <w:tmpl w:val="043CD0D8"/>
    <w:lvl w:ilvl="0">
      <w:start w:val="1"/>
      <w:numFmt w:val="decimal"/>
      <w:lvlText w:val="%1)"/>
      <w:legacy w:legacy="1" w:legacySpace="0" w:legacyIndent="360"/>
      <w:lvlJc w:val="left"/>
      <w:rPr>
        <w:rFonts w:ascii="Calibri" w:hAnsi="Calibri" w:hint="default"/>
      </w:rPr>
    </w:lvl>
  </w:abstractNum>
  <w:abstractNum w:abstractNumId="6" w15:restartNumberingAfterBreak="0">
    <w:nsid w:val="30F26C8C"/>
    <w:multiLevelType w:val="singleLevel"/>
    <w:tmpl w:val="F62A4C84"/>
    <w:lvl w:ilvl="0">
      <w:start w:val="3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7" w15:restartNumberingAfterBreak="0">
    <w:nsid w:val="3363122E"/>
    <w:multiLevelType w:val="singleLevel"/>
    <w:tmpl w:val="3EF6D660"/>
    <w:lvl w:ilvl="0">
      <w:start w:val="2"/>
      <w:numFmt w:val="decimal"/>
      <w:lvlText w:val="%1)"/>
      <w:legacy w:legacy="1" w:legacySpace="0" w:legacyIndent="360"/>
      <w:lvlJc w:val="left"/>
      <w:rPr>
        <w:rFonts w:ascii="Calibri" w:hAnsi="Calibri" w:hint="default"/>
      </w:rPr>
    </w:lvl>
  </w:abstractNum>
  <w:abstractNum w:abstractNumId="8" w15:restartNumberingAfterBreak="0">
    <w:nsid w:val="49C12894"/>
    <w:multiLevelType w:val="hybridMultilevel"/>
    <w:tmpl w:val="0032D9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549172D"/>
    <w:multiLevelType w:val="hybridMultilevel"/>
    <w:tmpl w:val="88F6D82A"/>
    <w:lvl w:ilvl="0" w:tplc="0405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0" w15:restartNumberingAfterBreak="0">
    <w:nsid w:val="61AF4F2E"/>
    <w:multiLevelType w:val="singleLevel"/>
    <w:tmpl w:val="F62A4C84"/>
    <w:lvl w:ilvl="0">
      <w:start w:val="3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11" w15:restartNumberingAfterBreak="0">
    <w:nsid w:val="61C938B8"/>
    <w:multiLevelType w:val="singleLevel"/>
    <w:tmpl w:val="7CC62052"/>
    <w:lvl w:ilvl="0">
      <w:start w:val="2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12" w15:restartNumberingAfterBreak="0">
    <w:nsid w:val="64304627"/>
    <w:multiLevelType w:val="singleLevel"/>
    <w:tmpl w:val="014CF8C6"/>
    <w:lvl w:ilvl="0">
      <w:start w:val="5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13" w15:restartNumberingAfterBreak="0">
    <w:nsid w:val="6BD77484"/>
    <w:multiLevelType w:val="singleLevel"/>
    <w:tmpl w:val="F7A88058"/>
    <w:lvl w:ilvl="0">
      <w:start w:val="1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14" w15:restartNumberingAfterBreak="0">
    <w:nsid w:val="70320970"/>
    <w:multiLevelType w:val="singleLevel"/>
    <w:tmpl w:val="6B5E903C"/>
    <w:lvl w:ilvl="0">
      <w:start w:val="4"/>
      <w:numFmt w:val="decimal"/>
      <w:lvlText w:val="%1)"/>
      <w:legacy w:legacy="1" w:legacySpace="0" w:legacyIndent="355"/>
      <w:lvlJc w:val="left"/>
      <w:rPr>
        <w:rFonts w:ascii="Calibri" w:hAnsi="Calibri" w:hint="default"/>
      </w:rPr>
    </w:lvl>
  </w:abstractNum>
  <w:abstractNum w:abstractNumId="15" w15:restartNumberingAfterBreak="0">
    <w:nsid w:val="7DFD2237"/>
    <w:multiLevelType w:val="singleLevel"/>
    <w:tmpl w:val="A020681E"/>
    <w:lvl w:ilvl="0">
      <w:start w:val="3"/>
      <w:numFmt w:val="decimal"/>
      <w:lvlText w:val="%1)"/>
      <w:legacy w:legacy="1" w:legacySpace="0" w:legacyIndent="360"/>
      <w:lvlJc w:val="left"/>
      <w:rPr>
        <w:rFonts w:ascii="Calibri" w:hAnsi="Calibri" w:hint="default"/>
      </w:rPr>
    </w:lvl>
  </w:abstractNum>
  <w:num w:numId="1" w16cid:durableId="137765988">
    <w:abstractNumId w:val="1"/>
  </w:num>
  <w:num w:numId="2" w16cid:durableId="222909535">
    <w:abstractNumId w:val="3"/>
  </w:num>
  <w:num w:numId="3" w16cid:durableId="535193239">
    <w:abstractNumId w:val="6"/>
  </w:num>
  <w:num w:numId="4" w16cid:durableId="1411267835">
    <w:abstractNumId w:val="14"/>
  </w:num>
  <w:num w:numId="5" w16cid:durableId="421878415">
    <w:abstractNumId w:val="12"/>
  </w:num>
  <w:num w:numId="6" w16cid:durableId="905257898">
    <w:abstractNumId w:val="5"/>
  </w:num>
  <w:num w:numId="7" w16cid:durableId="530218667">
    <w:abstractNumId w:val="7"/>
  </w:num>
  <w:num w:numId="8" w16cid:durableId="1054039600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libri" w:hAnsi="Calibri" w:hint="default"/>
        </w:rPr>
      </w:lvl>
    </w:lvlOverride>
  </w:num>
  <w:num w:numId="9" w16cid:durableId="52630096">
    <w:abstractNumId w:val="15"/>
  </w:num>
  <w:num w:numId="10" w16cid:durableId="2146924736">
    <w:abstractNumId w:val="13"/>
  </w:num>
  <w:num w:numId="11" w16cid:durableId="1492981724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Calibri" w:hAnsi="Calibri" w:hint="default"/>
        </w:rPr>
      </w:lvl>
    </w:lvlOverride>
  </w:num>
  <w:num w:numId="12" w16cid:durableId="225847642">
    <w:abstractNumId w:val="11"/>
  </w:num>
  <w:num w:numId="13" w16cid:durableId="1407147783">
    <w:abstractNumId w:val="10"/>
  </w:num>
  <w:num w:numId="14" w16cid:durableId="1302659136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Calibri" w:hAnsi="Calibri" w:hint="default"/>
        </w:rPr>
      </w:lvl>
    </w:lvlOverride>
  </w:num>
  <w:num w:numId="15" w16cid:durableId="1581020261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Calibri" w:hAnsi="Calibri" w:hint="default"/>
        </w:rPr>
      </w:lvl>
    </w:lvlOverride>
  </w:num>
  <w:num w:numId="16" w16cid:durableId="546570853">
    <w:abstractNumId w:val="0"/>
    <w:lvlOverride w:ilvl="0">
      <w:lvl w:ilvl="0">
        <w:start w:val="65535"/>
        <w:numFmt w:val="bullet"/>
        <w:lvlText w:val="■"/>
        <w:legacy w:legacy="1" w:legacySpace="0" w:legacyIndent="350"/>
        <w:lvlJc w:val="left"/>
        <w:rPr>
          <w:rFonts w:ascii="Calibri" w:hAnsi="Calibri" w:hint="default"/>
        </w:rPr>
      </w:lvl>
    </w:lvlOverride>
  </w:num>
  <w:num w:numId="17" w16cid:durableId="794643106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Calibri" w:hAnsi="Calibri" w:hint="default"/>
        </w:rPr>
      </w:lvl>
    </w:lvlOverride>
  </w:num>
  <w:num w:numId="18" w16cid:durableId="817303772">
    <w:abstractNumId w:val="2"/>
  </w:num>
  <w:num w:numId="19" w16cid:durableId="952974763">
    <w:abstractNumId w:val="9"/>
  </w:num>
  <w:num w:numId="20" w16cid:durableId="827594991">
    <w:abstractNumId w:val="8"/>
  </w:num>
  <w:num w:numId="21" w16cid:durableId="3473651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ECA"/>
    <w:rsid w:val="002504B6"/>
    <w:rsid w:val="002E54E7"/>
    <w:rsid w:val="00367F3F"/>
    <w:rsid w:val="003C2B36"/>
    <w:rsid w:val="0040300E"/>
    <w:rsid w:val="004A31C1"/>
    <w:rsid w:val="004A449A"/>
    <w:rsid w:val="004E3BB5"/>
    <w:rsid w:val="006A08EA"/>
    <w:rsid w:val="007421FF"/>
    <w:rsid w:val="00766EAC"/>
    <w:rsid w:val="00782F3F"/>
    <w:rsid w:val="00925553"/>
    <w:rsid w:val="00951591"/>
    <w:rsid w:val="00B60ECA"/>
    <w:rsid w:val="00BF69C6"/>
    <w:rsid w:val="00C65050"/>
    <w:rsid w:val="00C743E1"/>
    <w:rsid w:val="00D03B8D"/>
    <w:rsid w:val="00D55D72"/>
    <w:rsid w:val="00DB7165"/>
    <w:rsid w:val="00FB5210"/>
    <w:rsid w:val="00FB5A4B"/>
    <w:rsid w:val="00FB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CE9034"/>
  <w14:defaultImageDpi w14:val="0"/>
  <w15:docId w15:val="{0CDBB49B-9875-4037-B598-5053E5179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1">
    <w:name w:val="Style1"/>
    <w:basedOn w:val="Normln"/>
    <w:uiPriority w:val="99"/>
    <w:pPr>
      <w:spacing w:line="336" w:lineRule="exact"/>
      <w:ind w:hanging="350"/>
    </w:pPr>
  </w:style>
  <w:style w:type="paragraph" w:customStyle="1" w:styleId="Style2">
    <w:name w:val="Style2"/>
    <w:basedOn w:val="Normln"/>
    <w:uiPriority w:val="99"/>
  </w:style>
  <w:style w:type="paragraph" w:customStyle="1" w:styleId="Style3">
    <w:name w:val="Style3"/>
    <w:basedOn w:val="Normln"/>
    <w:uiPriority w:val="99"/>
  </w:style>
  <w:style w:type="paragraph" w:customStyle="1" w:styleId="Style4">
    <w:name w:val="Style4"/>
    <w:basedOn w:val="Normln"/>
    <w:uiPriority w:val="99"/>
    <w:pPr>
      <w:spacing w:line="338" w:lineRule="exact"/>
    </w:pPr>
  </w:style>
  <w:style w:type="paragraph" w:customStyle="1" w:styleId="Style5">
    <w:name w:val="Style5"/>
    <w:basedOn w:val="Normln"/>
    <w:uiPriority w:val="99"/>
    <w:pPr>
      <w:spacing w:line="336" w:lineRule="exact"/>
      <w:jc w:val="both"/>
    </w:pPr>
  </w:style>
  <w:style w:type="paragraph" w:customStyle="1" w:styleId="Style6">
    <w:name w:val="Style6"/>
    <w:basedOn w:val="Normln"/>
    <w:uiPriority w:val="99"/>
  </w:style>
  <w:style w:type="paragraph" w:customStyle="1" w:styleId="Style7">
    <w:name w:val="Style7"/>
    <w:basedOn w:val="Normln"/>
    <w:uiPriority w:val="99"/>
  </w:style>
  <w:style w:type="paragraph" w:customStyle="1" w:styleId="Style8">
    <w:name w:val="Style8"/>
    <w:basedOn w:val="Normln"/>
    <w:uiPriority w:val="99"/>
  </w:style>
  <w:style w:type="paragraph" w:customStyle="1" w:styleId="Style9">
    <w:name w:val="Style9"/>
    <w:basedOn w:val="Normln"/>
    <w:uiPriority w:val="99"/>
    <w:pPr>
      <w:spacing w:line="336" w:lineRule="exact"/>
      <w:jc w:val="both"/>
    </w:pPr>
  </w:style>
  <w:style w:type="paragraph" w:customStyle="1" w:styleId="Style10">
    <w:name w:val="Style10"/>
    <w:basedOn w:val="Normln"/>
    <w:uiPriority w:val="99"/>
    <w:pPr>
      <w:spacing w:line="338" w:lineRule="exact"/>
      <w:ind w:hanging="346"/>
      <w:jc w:val="both"/>
    </w:pPr>
  </w:style>
  <w:style w:type="paragraph" w:customStyle="1" w:styleId="Style11">
    <w:name w:val="Style11"/>
    <w:basedOn w:val="Normln"/>
    <w:uiPriority w:val="99"/>
    <w:pPr>
      <w:spacing w:line="338" w:lineRule="exact"/>
      <w:ind w:hanging="350"/>
    </w:pPr>
  </w:style>
  <w:style w:type="paragraph" w:customStyle="1" w:styleId="Style12">
    <w:name w:val="Style12"/>
    <w:basedOn w:val="Normln"/>
    <w:uiPriority w:val="99"/>
  </w:style>
  <w:style w:type="character" w:customStyle="1" w:styleId="FontStyle14">
    <w:name w:val="Font Style14"/>
    <w:basedOn w:val="Standardnpsmoodstavce"/>
    <w:uiPriority w:val="99"/>
    <w:rPr>
      <w:rFonts w:ascii="Calibri" w:hAnsi="Calibri" w:cs="Calibri"/>
      <w:b/>
      <w:bCs/>
      <w:sz w:val="30"/>
      <w:szCs w:val="30"/>
    </w:rPr>
  </w:style>
  <w:style w:type="character" w:customStyle="1" w:styleId="FontStyle15">
    <w:name w:val="Font Style15"/>
    <w:basedOn w:val="Standardnpsmoodstavce"/>
    <w:uiPriority w:val="99"/>
    <w:rPr>
      <w:rFonts w:ascii="Calibri" w:hAnsi="Calibri" w:cs="Calibri"/>
      <w:b/>
      <w:bCs/>
      <w:i/>
      <w:iCs/>
      <w:sz w:val="20"/>
      <w:szCs w:val="20"/>
    </w:rPr>
  </w:style>
  <w:style w:type="character" w:customStyle="1" w:styleId="FontStyle16">
    <w:name w:val="Font Style16"/>
    <w:basedOn w:val="Standardnpsmoodstavce"/>
    <w:uiPriority w:val="99"/>
    <w:rPr>
      <w:rFonts w:ascii="Calibri" w:hAnsi="Calibri" w:cs="Calibri"/>
      <w:sz w:val="22"/>
      <w:szCs w:val="22"/>
    </w:rPr>
  </w:style>
  <w:style w:type="character" w:customStyle="1" w:styleId="FontStyle17">
    <w:name w:val="Font Style17"/>
    <w:basedOn w:val="Standardnpsmoodstavce"/>
    <w:uiPriority w:val="99"/>
    <w:rPr>
      <w:rFonts w:ascii="Calibri" w:hAnsi="Calibri" w:cs="Calibri"/>
      <w:i/>
      <w:iCs/>
      <w:sz w:val="22"/>
      <w:szCs w:val="22"/>
    </w:rPr>
  </w:style>
  <w:style w:type="character" w:customStyle="1" w:styleId="FontStyle18">
    <w:name w:val="Font Style18"/>
    <w:basedOn w:val="Standardnpsmoodstavce"/>
    <w:uiPriority w:val="99"/>
    <w:rPr>
      <w:rFonts w:ascii="Calibri" w:hAnsi="Calibri" w:cs="Calibri"/>
      <w:b/>
      <w:bCs/>
      <w:sz w:val="22"/>
      <w:szCs w:val="22"/>
    </w:rPr>
  </w:style>
  <w:style w:type="character" w:customStyle="1" w:styleId="FontStyle19">
    <w:name w:val="Font Style19"/>
    <w:basedOn w:val="Standardnpsmoodstavce"/>
    <w:uiPriority w:val="99"/>
    <w:rPr>
      <w:rFonts w:ascii="Calibri" w:hAnsi="Calibri" w:cs="Calibri"/>
      <w:sz w:val="20"/>
      <w:szCs w:val="20"/>
    </w:rPr>
  </w:style>
  <w:style w:type="character" w:styleId="Hypertextovodkaz">
    <w:name w:val="Hyperlink"/>
    <w:basedOn w:val="Standardnpsmoodstavce"/>
    <w:uiPriority w:val="99"/>
    <w:rPr>
      <w:color w:val="0066CC"/>
      <w:u w:val="single"/>
    </w:rPr>
  </w:style>
  <w:style w:type="paragraph" w:styleId="Zhlav">
    <w:name w:val="header"/>
    <w:basedOn w:val="Normln"/>
    <w:link w:val="ZhlavChar"/>
    <w:uiPriority w:val="99"/>
    <w:unhideWhenUsed/>
    <w:rsid w:val="002504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504B6"/>
    <w:rPr>
      <w:rFonts w:hAnsi="Calibri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504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504B6"/>
    <w:rPr>
      <w:rFonts w:hAnsi="Calibri"/>
      <w:sz w:val="24"/>
      <w:szCs w:val="24"/>
    </w:rPr>
  </w:style>
  <w:style w:type="paragraph" w:customStyle="1" w:styleId="Default">
    <w:name w:val="Default"/>
    <w:rsid w:val="009255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55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55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E5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4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913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Jozef Jančo</cp:lastModifiedBy>
  <cp:revision>16</cp:revision>
  <cp:lastPrinted>2013-12-26T15:56:00Z</cp:lastPrinted>
  <dcterms:created xsi:type="dcterms:W3CDTF">2013-11-27T14:40:00Z</dcterms:created>
  <dcterms:modified xsi:type="dcterms:W3CDTF">2026-07-05T10:56:00Z</dcterms:modified>
</cp:coreProperties>
</file>